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ED9" w:rsidRPr="00570872" w:rsidRDefault="00935ED9" w:rsidP="00935ED9">
      <w:pPr>
        <w:jc w:val="center"/>
        <w:rPr>
          <w:rFonts w:ascii="仿宋_GB2312"/>
          <w:color w:val="FFFFFF"/>
          <w:sz w:val="32"/>
          <w:u w:val="single"/>
        </w:rPr>
      </w:pPr>
      <w:r w:rsidRPr="000B734D">
        <w:rPr>
          <w:rFonts w:ascii="仿宋_GB2312" w:eastAsia="仿宋_GB2312" w:hint="eastAsia"/>
          <w:sz w:val="32"/>
        </w:rPr>
        <w:t>河海地学</w:t>
      </w:r>
      <w:r>
        <w:rPr>
          <w:rFonts w:ascii="仿宋_GB2312" w:eastAsia="仿宋_GB2312" w:hint="eastAsia"/>
          <w:sz w:val="32"/>
        </w:rPr>
        <w:t>党委</w:t>
      </w:r>
      <w:r w:rsidRPr="000B734D">
        <w:rPr>
          <w:rFonts w:ascii="仿宋_GB2312" w:eastAsia="仿宋_GB2312" w:hint="eastAsia"/>
          <w:sz w:val="32"/>
        </w:rPr>
        <w:t>〔</w:t>
      </w:r>
      <w:r>
        <w:rPr>
          <w:rFonts w:ascii="仿宋_GB2312" w:eastAsia="仿宋_GB2312"/>
          <w:sz w:val="32"/>
        </w:rPr>
        <w:t>201</w:t>
      </w:r>
      <w:r>
        <w:rPr>
          <w:rFonts w:ascii="仿宋_GB2312" w:eastAsia="仿宋_GB2312" w:hint="eastAsia"/>
          <w:sz w:val="32"/>
        </w:rPr>
        <w:t>6〕2</w:t>
      </w:r>
      <w:r w:rsidRPr="000B734D">
        <w:rPr>
          <w:rFonts w:ascii="仿宋_GB2312" w:eastAsia="仿宋_GB2312" w:hint="eastAsia"/>
          <w:sz w:val="32"/>
        </w:rPr>
        <w:t>号</w:t>
      </w:r>
    </w:p>
    <w:p w:rsidR="00935ED9" w:rsidRPr="000B734D" w:rsidRDefault="00935ED9" w:rsidP="00935ED9">
      <w:pPr>
        <w:spacing w:line="480" w:lineRule="exact"/>
        <w:jc w:val="center"/>
        <w:rPr>
          <w:rFonts w:eastAsia="华文中宋" w:hint="eastAsia"/>
          <w:sz w:val="44"/>
        </w:rPr>
      </w:pPr>
    </w:p>
    <w:p w:rsidR="00935ED9" w:rsidRDefault="00935ED9" w:rsidP="00935ED9">
      <w:pPr>
        <w:widowControl/>
        <w:spacing w:line="560" w:lineRule="exact"/>
        <w:ind w:firstLineChars="450" w:firstLine="1620"/>
        <w:rPr>
          <w:rFonts w:ascii="黑体" w:eastAsia="黑体" w:hAnsi="宋体" w:cs="宋体" w:hint="eastAsia"/>
          <w:kern w:val="0"/>
          <w:sz w:val="36"/>
          <w:szCs w:val="36"/>
        </w:rPr>
      </w:pPr>
      <w:r w:rsidRPr="00910199">
        <w:rPr>
          <w:rFonts w:ascii="黑体" w:eastAsia="黑体" w:hAnsi="宋体" w:cs="宋体" w:hint="eastAsia"/>
          <w:kern w:val="0"/>
          <w:sz w:val="36"/>
          <w:szCs w:val="36"/>
        </w:rPr>
        <w:t>2016年</w:t>
      </w:r>
      <w:r w:rsidRPr="0083290F">
        <w:rPr>
          <w:rFonts w:ascii="黑体" w:eastAsia="黑体" w:hAnsi="宋体" w:cs="宋体" w:hint="eastAsia"/>
          <w:kern w:val="0"/>
          <w:sz w:val="36"/>
          <w:szCs w:val="36"/>
        </w:rPr>
        <w:t>教职工理论学习教育活动计划</w:t>
      </w:r>
    </w:p>
    <w:p w:rsidR="00935ED9" w:rsidRPr="0083290F" w:rsidRDefault="00935ED9" w:rsidP="00935ED9">
      <w:pPr>
        <w:widowControl/>
        <w:spacing w:line="560" w:lineRule="exact"/>
        <w:ind w:firstLineChars="450" w:firstLine="1620"/>
        <w:rPr>
          <w:rFonts w:ascii="黑体" w:eastAsia="黑体" w:hAnsi="宋体" w:cs="宋体"/>
          <w:kern w:val="0"/>
          <w:sz w:val="36"/>
          <w:szCs w:val="36"/>
        </w:rPr>
      </w:pPr>
    </w:p>
    <w:p w:rsidR="00935ED9" w:rsidRPr="00910199" w:rsidRDefault="00935ED9" w:rsidP="00935ED9">
      <w:pPr>
        <w:widowControl/>
        <w:spacing w:line="500" w:lineRule="exact"/>
        <w:jc w:val="left"/>
        <w:rPr>
          <w:rFonts w:ascii="仿宋_GB2312" w:eastAsia="仿宋_GB2312" w:hAnsi="华文中宋" w:hint="eastAsia"/>
          <w:sz w:val="28"/>
          <w:szCs w:val="28"/>
        </w:rPr>
      </w:pPr>
      <w:r w:rsidRPr="00910199">
        <w:rPr>
          <w:rFonts w:ascii="仿宋_GB2312" w:eastAsia="仿宋_GB2312" w:hAnsi="华文中宋" w:hint="eastAsia"/>
          <w:sz w:val="28"/>
          <w:szCs w:val="28"/>
        </w:rPr>
        <w:t>各支部：</w:t>
      </w:r>
    </w:p>
    <w:p w:rsidR="00935ED9" w:rsidRPr="00AD110B" w:rsidRDefault="00935ED9" w:rsidP="00935ED9">
      <w:pPr>
        <w:adjustRightInd w:val="0"/>
        <w:snapToGrid w:val="0"/>
        <w:spacing w:line="500" w:lineRule="exact"/>
        <w:ind w:firstLineChars="200" w:firstLine="560"/>
        <w:rPr>
          <w:rFonts w:ascii="仿宋_GB2312" w:eastAsia="仿宋_GB2312" w:hAnsi="华文中宋" w:hint="eastAsia"/>
          <w:sz w:val="28"/>
          <w:szCs w:val="28"/>
        </w:rPr>
      </w:pPr>
      <w:r>
        <w:rPr>
          <w:rFonts w:ascii="仿宋_GB2312" w:eastAsia="仿宋_GB2312" w:hAnsi="华文中宋" w:hint="eastAsia"/>
          <w:sz w:val="28"/>
          <w:szCs w:val="28"/>
        </w:rPr>
        <w:t>根据“2</w:t>
      </w:r>
      <w:r w:rsidRPr="00453AA2">
        <w:rPr>
          <w:rFonts w:ascii="仿宋_GB2312" w:eastAsia="仿宋_GB2312" w:hAnsi="华文中宋"/>
          <w:sz w:val="28"/>
          <w:szCs w:val="28"/>
        </w:rPr>
        <w:t>016年教职工理论学习教育活动计划</w:t>
      </w:r>
      <w:r>
        <w:rPr>
          <w:rFonts w:ascii="仿宋_GB2312" w:eastAsia="仿宋_GB2312" w:hAnsi="华文中宋" w:hint="eastAsia"/>
          <w:sz w:val="28"/>
          <w:szCs w:val="28"/>
        </w:rPr>
        <w:t>”（河海委宣[2016]6号），现提出地球科学与工程学院“2016</w:t>
      </w:r>
      <w:r w:rsidRPr="0083290F">
        <w:rPr>
          <w:rFonts w:ascii="仿宋_GB2312" w:eastAsia="仿宋_GB2312" w:hAnsi="华文中宋" w:hint="eastAsia"/>
          <w:sz w:val="28"/>
          <w:szCs w:val="28"/>
        </w:rPr>
        <w:t>教职工理论学习教育活动计划</w:t>
      </w:r>
      <w:r>
        <w:rPr>
          <w:rFonts w:ascii="仿宋_GB2312" w:eastAsia="仿宋_GB2312" w:hAnsi="华文中宋" w:hint="eastAsia"/>
          <w:sz w:val="28"/>
          <w:szCs w:val="28"/>
        </w:rPr>
        <w:t>”</w:t>
      </w:r>
      <w:r w:rsidRPr="000C3971">
        <w:rPr>
          <w:rFonts w:ascii="仿宋_GB2312" w:eastAsia="仿宋_GB2312" w:hAnsi="华文中宋" w:hint="eastAsia"/>
          <w:sz w:val="28"/>
          <w:szCs w:val="28"/>
        </w:rPr>
        <w:t>，请遵照执行。</w:t>
      </w:r>
    </w:p>
    <w:p w:rsidR="00935ED9" w:rsidRPr="00453AA2" w:rsidRDefault="00935ED9" w:rsidP="00935ED9">
      <w:pPr>
        <w:widowControl/>
        <w:spacing w:line="500" w:lineRule="exact"/>
        <w:ind w:firstLine="600"/>
        <w:jc w:val="left"/>
        <w:rPr>
          <w:rFonts w:ascii="仿宋_GB2312" w:eastAsia="仿宋_GB2312" w:hAnsi="华文中宋"/>
          <w:sz w:val="28"/>
          <w:szCs w:val="28"/>
        </w:rPr>
      </w:pPr>
      <w:r w:rsidRPr="00453AA2">
        <w:rPr>
          <w:rFonts w:ascii="仿宋_GB2312" w:eastAsia="仿宋_GB2312" w:hAnsi="华文中宋"/>
          <w:sz w:val="28"/>
          <w:szCs w:val="28"/>
        </w:rPr>
        <w:t>一、学习重点</w:t>
      </w:r>
    </w:p>
    <w:p w:rsidR="00935ED9" w:rsidRPr="00453AA2" w:rsidRDefault="00935ED9" w:rsidP="00935ED9">
      <w:pPr>
        <w:widowControl/>
        <w:spacing w:line="500" w:lineRule="exact"/>
        <w:ind w:firstLine="600"/>
        <w:jc w:val="left"/>
        <w:rPr>
          <w:rFonts w:ascii="仿宋_GB2312" w:eastAsia="仿宋_GB2312" w:hAnsi="华文中宋"/>
          <w:sz w:val="28"/>
          <w:szCs w:val="28"/>
        </w:rPr>
      </w:pPr>
      <w:r w:rsidRPr="00453AA2">
        <w:rPr>
          <w:rFonts w:ascii="仿宋_GB2312" w:eastAsia="仿宋_GB2312" w:hAnsi="华文中宋"/>
          <w:sz w:val="28"/>
          <w:szCs w:val="28"/>
        </w:rPr>
        <w:t>1、把学习宣传贯彻习近平总书记系列重要讲话精神作为重中之重，深入学习领会</w:t>
      </w:r>
      <w:r w:rsidRPr="00453AA2">
        <w:rPr>
          <w:rFonts w:ascii="仿宋_GB2312" w:eastAsia="仿宋_GB2312" w:hAnsi="华文中宋"/>
          <w:sz w:val="28"/>
          <w:szCs w:val="28"/>
        </w:rPr>
        <w:t>“</w:t>
      </w:r>
      <w:r w:rsidRPr="00453AA2">
        <w:rPr>
          <w:rFonts w:ascii="仿宋_GB2312" w:eastAsia="仿宋_GB2312" w:hAnsi="华文中宋"/>
          <w:sz w:val="28"/>
          <w:szCs w:val="28"/>
        </w:rPr>
        <w:t>四个全面</w:t>
      </w:r>
      <w:r w:rsidRPr="00453AA2">
        <w:rPr>
          <w:rFonts w:ascii="仿宋_GB2312" w:eastAsia="仿宋_GB2312" w:hAnsi="华文中宋"/>
          <w:sz w:val="28"/>
          <w:szCs w:val="28"/>
        </w:rPr>
        <w:t>”</w:t>
      </w:r>
      <w:r w:rsidRPr="00453AA2">
        <w:rPr>
          <w:rFonts w:ascii="仿宋_GB2312" w:eastAsia="仿宋_GB2312" w:hAnsi="华文中宋"/>
          <w:sz w:val="28"/>
          <w:szCs w:val="28"/>
        </w:rPr>
        <w:t>战略布局和创新、协调、绿色、开放、共享的发展理念，坚持读原著、学原文、悟原理。</w:t>
      </w:r>
    </w:p>
    <w:p w:rsidR="00935ED9" w:rsidRPr="00453AA2" w:rsidRDefault="00935ED9" w:rsidP="00935ED9">
      <w:pPr>
        <w:widowControl/>
        <w:spacing w:line="500" w:lineRule="exact"/>
        <w:ind w:firstLine="600"/>
        <w:jc w:val="left"/>
        <w:rPr>
          <w:rFonts w:ascii="仿宋_GB2312" w:eastAsia="仿宋_GB2312" w:hAnsi="华文中宋"/>
          <w:sz w:val="28"/>
          <w:szCs w:val="28"/>
        </w:rPr>
      </w:pPr>
      <w:r w:rsidRPr="00453AA2">
        <w:rPr>
          <w:rFonts w:ascii="仿宋_GB2312" w:eastAsia="仿宋_GB2312" w:hAnsi="华文中宋"/>
          <w:sz w:val="28"/>
          <w:szCs w:val="28"/>
        </w:rPr>
        <w:t>2、深入学习贯彻第十二届全国人民代表大会第四次会议和政协第十二届全国委员会第四次会议精神，围绕大局，开展工作。</w:t>
      </w:r>
    </w:p>
    <w:p w:rsidR="00935ED9" w:rsidRPr="00453AA2" w:rsidRDefault="00935ED9" w:rsidP="00935ED9">
      <w:pPr>
        <w:widowControl/>
        <w:spacing w:line="500" w:lineRule="exact"/>
        <w:ind w:firstLine="600"/>
        <w:jc w:val="left"/>
        <w:rPr>
          <w:rFonts w:ascii="仿宋_GB2312" w:eastAsia="仿宋_GB2312" w:hAnsi="华文中宋"/>
          <w:sz w:val="28"/>
          <w:szCs w:val="28"/>
        </w:rPr>
      </w:pPr>
      <w:r w:rsidRPr="00453AA2">
        <w:rPr>
          <w:rFonts w:ascii="仿宋_GB2312" w:eastAsia="仿宋_GB2312" w:hAnsi="华文中宋"/>
          <w:sz w:val="28"/>
          <w:szCs w:val="28"/>
        </w:rPr>
        <w:t>3、认真学习《中国共产党章程》、《中国共产党廉洁自律准则》和《中国共产党纪律处分条例》等法规条例，牢固树立党规党纪意识。</w:t>
      </w:r>
    </w:p>
    <w:p w:rsidR="00935ED9" w:rsidRPr="00453AA2" w:rsidRDefault="00935ED9" w:rsidP="00935ED9">
      <w:pPr>
        <w:widowControl/>
        <w:spacing w:line="500" w:lineRule="exact"/>
        <w:ind w:firstLine="600"/>
        <w:jc w:val="left"/>
        <w:rPr>
          <w:rFonts w:ascii="仿宋_GB2312" w:eastAsia="仿宋_GB2312" w:hAnsi="华文中宋"/>
          <w:sz w:val="28"/>
          <w:szCs w:val="28"/>
        </w:rPr>
      </w:pPr>
      <w:r w:rsidRPr="00453AA2">
        <w:rPr>
          <w:rFonts w:ascii="仿宋_GB2312" w:eastAsia="仿宋_GB2312" w:hAnsi="华文中宋"/>
          <w:sz w:val="28"/>
          <w:szCs w:val="28"/>
        </w:rPr>
        <w:t>4、深入认真学习中央《关于培育和</w:t>
      </w:r>
      <w:proofErr w:type="gramStart"/>
      <w:r w:rsidRPr="00453AA2">
        <w:rPr>
          <w:rFonts w:ascii="仿宋_GB2312" w:eastAsia="仿宋_GB2312" w:hAnsi="华文中宋"/>
          <w:sz w:val="28"/>
          <w:szCs w:val="28"/>
        </w:rPr>
        <w:t>践行</w:t>
      </w:r>
      <w:proofErr w:type="gramEnd"/>
      <w:r w:rsidRPr="00453AA2">
        <w:rPr>
          <w:rFonts w:ascii="仿宋_GB2312" w:eastAsia="仿宋_GB2312" w:hAnsi="华文中宋"/>
          <w:sz w:val="28"/>
          <w:szCs w:val="28"/>
        </w:rPr>
        <w:t>社会主义核心价值观的意见》和《教育部关于建立健全高校师德建设长效机制的意见》精神，争做有理想信念、有道德情操、有扎实学识、有仁爱之心的党和人民满意的好老师。</w:t>
      </w:r>
    </w:p>
    <w:p w:rsidR="00935ED9" w:rsidRPr="00453AA2" w:rsidRDefault="00935ED9" w:rsidP="00935ED9">
      <w:pPr>
        <w:widowControl/>
        <w:spacing w:line="500" w:lineRule="exact"/>
        <w:ind w:firstLine="600"/>
        <w:jc w:val="left"/>
        <w:rPr>
          <w:rFonts w:ascii="仿宋_GB2312" w:eastAsia="仿宋_GB2312" w:hAnsi="华文中宋"/>
          <w:sz w:val="28"/>
          <w:szCs w:val="28"/>
        </w:rPr>
      </w:pPr>
      <w:r w:rsidRPr="00453AA2">
        <w:rPr>
          <w:rFonts w:ascii="仿宋_GB2312" w:eastAsia="仿宋_GB2312" w:hAnsi="华文中宋"/>
          <w:sz w:val="28"/>
          <w:szCs w:val="28"/>
        </w:rPr>
        <w:t>5、认真学习宪法以及新修订的《教育法》、《高等教育法》，新颁布的《慈善法》等法律知识，进一步增强法治意识，尊法、学法、守法、用法。</w:t>
      </w:r>
    </w:p>
    <w:p w:rsidR="00935ED9" w:rsidRPr="00453AA2" w:rsidRDefault="00935ED9" w:rsidP="00935ED9">
      <w:pPr>
        <w:widowControl/>
        <w:spacing w:line="500" w:lineRule="exact"/>
        <w:ind w:firstLine="600"/>
        <w:jc w:val="left"/>
        <w:rPr>
          <w:rFonts w:ascii="仿宋_GB2312" w:eastAsia="仿宋_GB2312" w:hAnsi="华文中宋"/>
          <w:sz w:val="28"/>
          <w:szCs w:val="28"/>
        </w:rPr>
      </w:pPr>
      <w:r w:rsidRPr="00453AA2">
        <w:rPr>
          <w:rFonts w:ascii="仿宋_GB2312" w:eastAsia="仿宋_GB2312" w:hAnsi="华文中宋"/>
          <w:sz w:val="28"/>
          <w:szCs w:val="28"/>
        </w:rPr>
        <w:t>6、学习贯彻国家、部、省及学校其他重要文件精神，学习有关高等教育发展的重要文件精神。</w:t>
      </w:r>
    </w:p>
    <w:p w:rsidR="00935ED9" w:rsidRPr="00453AA2" w:rsidRDefault="00935ED9" w:rsidP="00935ED9">
      <w:pPr>
        <w:widowControl/>
        <w:spacing w:line="500" w:lineRule="exact"/>
        <w:ind w:firstLine="600"/>
        <w:jc w:val="left"/>
        <w:rPr>
          <w:rFonts w:ascii="仿宋_GB2312" w:eastAsia="仿宋_GB2312" w:hAnsi="华文中宋"/>
          <w:sz w:val="28"/>
          <w:szCs w:val="28"/>
        </w:rPr>
      </w:pPr>
      <w:r>
        <w:rPr>
          <w:rFonts w:ascii="仿宋_GB2312" w:eastAsia="仿宋_GB2312" w:hAnsi="华文中宋" w:hint="eastAsia"/>
          <w:sz w:val="28"/>
          <w:szCs w:val="28"/>
        </w:rPr>
        <w:t>二</w:t>
      </w:r>
      <w:r w:rsidRPr="00453AA2">
        <w:rPr>
          <w:rFonts w:ascii="仿宋_GB2312" w:eastAsia="仿宋_GB2312" w:hAnsi="华文中宋"/>
          <w:sz w:val="28"/>
          <w:szCs w:val="28"/>
        </w:rPr>
        <w:t>、学习资料</w:t>
      </w:r>
    </w:p>
    <w:p w:rsidR="00935ED9" w:rsidRPr="00453AA2" w:rsidRDefault="00935ED9" w:rsidP="00935ED9">
      <w:pPr>
        <w:widowControl/>
        <w:spacing w:line="500" w:lineRule="exact"/>
        <w:ind w:firstLine="600"/>
        <w:jc w:val="left"/>
        <w:rPr>
          <w:rFonts w:ascii="仿宋_GB2312" w:eastAsia="仿宋_GB2312" w:hAnsi="华文中宋"/>
          <w:sz w:val="28"/>
          <w:szCs w:val="28"/>
        </w:rPr>
      </w:pPr>
      <w:r w:rsidRPr="00453AA2">
        <w:rPr>
          <w:rFonts w:ascii="仿宋_GB2312" w:eastAsia="仿宋_GB2312" w:hAnsi="华文中宋"/>
          <w:sz w:val="28"/>
          <w:szCs w:val="28"/>
        </w:rPr>
        <w:lastRenderedPageBreak/>
        <w:t>1、重要文件：《中共中央关于制定国民经济和社会发展第十三个五年规划的建议》、《中华人民共和国国民经济和社会发展第十三个五年规划纲要》、《中国共产党章程》、《中国共产党廉洁自律准则》、《中国共产党纪律处分条例》、2016年政府工作报告、《教育部关于建立健全高校师德建设长效机制的意见》等。</w:t>
      </w:r>
    </w:p>
    <w:p w:rsidR="00935ED9" w:rsidRPr="00453AA2" w:rsidRDefault="00935ED9" w:rsidP="00935ED9">
      <w:pPr>
        <w:widowControl/>
        <w:spacing w:line="500" w:lineRule="exact"/>
        <w:ind w:firstLine="600"/>
        <w:jc w:val="left"/>
        <w:rPr>
          <w:rFonts w:ascii="仿宋_GB2312" w:eastAsia="仿宋_GB2312" w:hAnsi="华文中宋"/>
          <w:sz w:val="28"/>
          <w:szCs w:val="28"/>
        </w:rPr>
      </w:pPr>
      <w:r w:rsidRPr="00453AA2">
        <w:rPr>
          <w:rFonts w:ascii="仿宋_GB2312" w:eastAsia="仿宋_GB2312" w:hAnsi="华文中宋"/>
          <w:sz w:val="28"/>
          <w:szCs w:val="28"/>
        </w:rPr>
        <w:t>2、理论读物：《习近平总书记系列重要讲话读本》、《习近平谈治国理政》、《习近平关于严明党的纪律和规矩论述摘编》、《习近平关于协调推进</w:t>
      </w:r>
      <w:r w:rsidRPr="00453AA2">
        <w:rPr>
          <w:rFonts w:ascii="仿宋_GB2312" w:eastAsia="仿宋_GB2312" w:hAnsi="华文中宋"/>
          <w:sz w:val="28"/>
          <w:szCs w:val="28"/>
        </w:rPr>
        <w:t>“</w:t>
      </w:r>
      <w:r w:rsidRPr="00453AA2">
        <w:rPr>
          <w:rFonts w:ascii="仿宋_GB2312" w:eastAsia="仿宋_GB2312" w:hAnsi="华文中宋"/>
          <w:sz w:val="28"/>
          <w:szCs w:val="28"/>
        </w:rPr>
        <w:t>四个全面</w:t>
      </w:r>
      <w:r w:rsidRPr="00453AA2">
        <w:rPr>
          <w:rFonts w:ascii="仿宋_GB2312" w:eastAsia="仿宋_GB2312" w:hAnsi="华文中宋"/>
          <w:sz w:val="28"/>
          <w:szCs w:val="28"/>
        </w:rPr>
        <w:t>”</w:t>
      </w:r>
      <w:r w:rsidRPr="00453AA2">
        <w:rPr>
          <w:rFonts w:ascii="仿宋_GB2312" w:eastAsia="仿宋_GB2312" w:hAnsi="华文中宋"/>
          <w:sz w:val="28"/>
          <w:szCs w:val="28"/>
        </w:rPr>
        <w:t>战略布局论述摘编》、《培育和</w:t>
      </w:r>
      <w:proofErr w:type="gramStart"/>
      <w:r w:rsidRPr="00453AA2">
        <w:rPr>
          <w:rFonts w:ascii="仿宋_GB2312" w:eastAsia="仿宋_GB2312" w:hAnsi="华文中宋"/>
          <w:sz w:val="28"/>
          <w:szCs w:val="28"/>
        </w:rPr>
        <w:t>践行</w:t>
      </w:r>
      <w:proofErr w:type="gramEnd"/>
      <w:r w:rsidRPr="00453AA2">
        <w:rPr>
          <w:rFonts w:ascii="仿宋_GB2312" w:eastAsia="仿宋_GB2312" w:hAnsi="华文中宋"/>
          <w:sz w:val="28"/>
          <w:szCs w:val="28"/>
        </w:rPr>
        <w:t>社会主义核心价值观》、《党的十八届五中全会&lt;决定&gt;学习辅导百问》等。</w:t>
      </w:r>
    </w:p>
    <w:p w:rsidR="00935ED9" w:rsidRPr="00453AA2" w:rsidRDefault="00935ED9" w:rsidP="00935ED9">
      <w:pPr>
        <w:widowControl/>
        <w:spacing w:line="500" w:lineRule="exact"/>
        <w:ind w:firstLine="600"/>
        <w:jc w:val="left"/>
        <w:rPr>
          <w:rFonts w:ascii="仿宋_GB2312" w:eastAsia="仿宋_GB2312" w:hAnsi="华文中宋"/>
          <w:sz w:val="28"/>
          <w:szCs w:val="28"/>
        </w:rPr>
      </w:pPr>
      <w:r w:rsidRPr="00453AA2">
        <w:rPr>
          <w:rFonts w:ascii="仿宋_GB2312" w:eastAsia="仿宋_GB2312" w:hAnsi="华文中宋"/>
          <w:sz w:val="28"/>
          <w:szCs w:val="28"/>
        </w:rPr>
        <w:t>3、网络资料：中国共产党新闻</w:t>
      </w:r>
      <w:proofErr w:type="gramStart"/>
      <w:r w:rsidRPr="00453AA2">
        <w:rPr>
          <w:rFonts w:ascii="仿宋_GB2312" w:eastAsia="仿宋_GB2312" w:hAnsi="华文中宋"/>
          <w:sz w:val="28"/>
          <w:szCs w:val="28"/>
        </w:rPr>
        <w:t>网理论</w:t>
      </w:r>
      <w:proofErr w:type="gramEnd"/>
      <w:r w:rsidRPr="00453AA2">
        <w:rPr>
          <w:rFonts w:ascii="仿宋_GB2312" w:eastAsia="仿宋_GB2312" w:hAnsi="华文中宋"/>
          <w:sz w:val="28"/>
          <w:szCs w:val="28"/>
        </w:rPr>
        <w:t>频道，新华</w:t>
      </w:r>
      <w:proofErr w:type="gramStart"/>
      <w:r w:rsidRPr="00453AA2">
        <w:rPr>
          <w:rFonts w:ascii="仿宋_GB2312" w:eastAsia="仿宋_GB2312" w:hAnsi="华文中宋"/>
          <w:sz w:val="28"/>
          <w:szCs w:val="28"/>
        </w:rPr>
        <w:t>网理论</w:t>
      </w:r>
      <w:proofErr w:type="gramEnd"/>
      <w:r w:rsidRPr="00453AA2">
        <w:rPr>
          <w:rFonts w:ascii="仿宋_GB2312" w:eastAsia="仿宋_GB2312" w:hAnsi="华文中宋"/>
          <w:sz w:val="28"/>
          <w:szCs w:val="28"/>
        </w:rPr>
        <w:t>频道，求是理论网，教育部网站。</w:t>
      </w:r>
    </w:p>
    <w:p w:rsidR="00935ED9" w:rsidRPr="0083290F" w:rsidRDefault="00935ED9" w:rsidP="00935ED9">
      <w:pPr>
        <w:widowControl/>
        <w:snapToGrid w:val="0"/>
        <w:spacing w:line="500" w:lineRule="exact"/>
        <w:ind w:firstLine="480"/>
        <w:jc w:val="left"/>
        <w:rPr>
          <w:rFonts w:ascii="仿宋_GB2312" w:eastAsia="仿宋_GB2312" w:hAnsi="华文中宋" w:hint="eastAsia"/>
          <w:sz w:val="28"/>
          <w:szCs w:val="28"/>
        </w:rPr>
      </w:pPr>
      <w:r>
        <w:rPr>
          <w:rFonts w:ascii="仿宋_GB2312" w:eastAsia="仿宋_GB2312" w:hAnsi="华文中宋" w:hint="eastAsia"/>
          <w:sz w:val="28"/>
          <w:szCs w:val="28"/>
        </w:rPr>
        <w:t>三、</w:t>
      </w:r>
      <w:r w:rsidRPr="0083290F">
        <w:rPr>
          <w:rFonts w:ascii="仿宋_GB2312" w:eastAsia="仿宋_GB2312" w:hAnsi="华文中宋" w:hint="eastAsia"/>
          <w:sz w:val="28"/>
          <w:szCs w:val="28"/>
        </w:rPr>
        <w:t>时间安排</w:t>
      </w:r>
    </w:p>
    <w:p w:rsidR="00935ED9" w:rsidRPr="0083290F" w:rsidRDefault="00935ED9" w:rsidP="00935ED9">
      <w:pPr>
        <w:widowControl/>
        <w:snapToGrid w:val="0"/>
        <w:spacing w:line="500" w:lineRule="exact"/>
        <w:ind w:firstLine="480"/>
        <w:jc w:val="left"/>
        <w:rPr>
          <w:rFonts w:ascii="仿宋_GB2312" w:eastAsia="仿宋_GB2312" w:hAnsi="华文中宋" w:hint="eastAsia"/>
          <w:sz w:val="28"/>
          <w:szCs w:val="28"/>
        </w:rPr>
      </w:pPr>
      <w:r w:rsidRPr="0083290F">
        <w:rPr>
          <w:rFonts w:ascii="仿宋_GB2312" w:eastAsia="仿宋_GB2312" w:hAnsi="华文中宋" w:hint="eastAsia"/>
          <w:sz w:val="28"/>
          <w:szCs w:val="28"/>
        </w:rPr>
        <w:t>每周三下午为教职工集体活动时间，主要包括理论学习、业务学习和开展社团、文体活动等。教</w:t>
      </w:r>
      <w:r>
        <w:rPr>
          <w:rFonts w:ascii="仿宋_GB2312" w:eastAsia="仿宋_GB2312" w:hAnsi="华文中宋" w:hint="eastAsia"/>
          <w:sz w:val="28"/>
          <w:szCs w:val="28"/>
        </w:rPr>
        <w:t>职工学习教育活动三分之一的时间由学校统一安排，三分之二的时间由</w:t>
      </w:r>
      <w:r w:rsidRPr="0083290F">
        <w:rPr>
          <w:rFonts w:ascii="仿宋_GB2312" w:eastAsia="仿宋_GB2312" w:hAnsi="华文中宋" w:hint="eastAsia"/>
          <w:sz w:val="28"/>
          <w:szCs w:val="28"/>
        </w:rPr>
        <w:t>党委</w:t>
      </w:r>
      <w:r>
        <w:rPr>
          <w:rFonts w:ascii="仿宋_GB2312" w:eastAsia="仿宋_GB2312" w:hAnsi="华文中宋" w:hint="eastAsia"/>
          <w:sz w:val="28"/>
          <w:szCs w:val="28"/>
        </w:rPr>
        <w:t>、</w:t>
      </w:r>
      <w:r w:rsidRPr="0083290F">
        <w:rPr>
          <w:rFonts w:ascii="仿宋_GB2312" w:eastAsia="仿宋_GB2312" w:hAnsi="华文中宋" w:hint="eastAsia"/>
          <w:sz w:val="28"/>
          <w:szCs w:val="28"/>
        </w:rPr>
        <w:t>支部自行安排。</w:t>
      </w:r>
    </w:p>
    <w:p w:rsidR="00935ED9" w:rsidRPr="0083290F" w:rsidRDefault="00935ED9" w:rsidP="00935ED9">
      <w:pPr>
        <w:widowControl/>
        <w:snapToGrid w:val="0"/>
        <w:spacing w:line="500" w:lineRule="exact"/>
        <w:ind w:firstLine="480"/>
        <w:jc w:val="left"/>
        <w:rPr>
          <w:rFonts w:ascii="仿宋_GB2312" w:eastAsia="仿宋_GB2312" w:hAnsi="华文中宋" w:hint="eastAsia"/>
          <w:sz w:val="28"/>
          <w:szCs w:val="28"/>
        </w:rPr>
      </w:pPr>
      <w:r>
        <w:rPr>
          <w:rFonts w:ascii="仿宋_GB2312" w:eastAsia="仿宋_GB2312" w:hAnsi="华文中宋" w:hint="eastAsia"/>
          <w:sz w:val="28"/>
          <w:szCs w:val="28"/>
        </w:rPr>
        <w:t>四</w:t>
      </w:r>
      <w:r w:rsidRPr="0083290F">
        <w:rPr>
          <w:rFonts w:ascii="仿宋_GB2312" w:eastAsia="仿宋_GB2312" w:hAnsi="华文中宋" w:hint="eastAsia"/>
          <w:sz w:val="28"/>
          <w:szCs w:val="28"/>
        </w:rPr>
        <w:t>、</w:t>
      </w:r>
      <w:r>
        <w:rPr>
          <w:rFonts w:ascii="仿宋_GB2312" w:eastAsia="仿宋_GB2312" w:hAnsi="华文中宋" w:hint="eastAsia"/>
          <w:sz w:val="28"/>
          <w:szCs w:val="28"/>
        </w:rPr>
        <w:t>学习要求</w:t>
      </w:r>
    </w:p>
    <w:p w:rsidR="00935ED9" w:rsidRPr="0083290F" w:rsidRDefault="00935ED9" w:rsidP="00935ED9">
      <w:pPr>
        <w:widowControl/>
        <w:snapToGrid w:val="0"/>
        <w:spacing w:line="500" w:lineRule="exact"/>
        <w:ind w:firstLine="480"/>
        <w:jc w:val="left"/>
        <w:rPr>
          <w:rFonts w:ascii="仿宋_GB2312" w:eastAsia="仿宋_GB2312" w:hAnsi="华文中宋" w:hint="eastAsia"/>
          <w:sz w:val="28"/>
          <w:szCs w:val="28"/>
        </w:rPr>
      </w:pPr>
      <w:r w:rsidRPr="0083290F">
        <w:rPr>
          <w:rFonts w:ascii="仿宋_GB2312" w:eastAsia="仿宋_GB2312" w:hAnsi="华文中宋" w:hint="eastAsia"/>
          <w:sz w:val="28"/>
          <w:szCs w:val="28"/>
        </w:rPr>
        <w:t>学习</w:t>
      </w:r>
      <w:r>
        <w:rPr>
          <w:rFonts w:ascii="仿宋_GB2312" w:eastAsia="仿宋_GB2312" w:hAnsi="华文中宋" w:hint="eastAsia"/>
          <w:sz w:val="28"/>
          <w:szCs w:val="28"/>
        </w:rPr>
        <w:t>教育活动要紧紧围绕国家的形势发展和任务要求，紧紧围绕学校的中心工作，内容有针对性，防止形式主义，力争良好的学习教育效果，同时做好学习教育活动的考勤和总结工作。</w:t>
      </w:r>
    </w:p>
    <w:p w:rsidR="00935ED9" w:rsidRPr="0083290F" w:rsidRDefault="00935ED9" w:rsidP="00935ED9">
      <w:pPr>
        <w:widowControl/>
        <w:snapToGrid w:val="0"/>
        <w:spacing w:line="500" w:lineRule="exact"/>
        <w:ind w:firstLine="480"/>
        <w:jc w:val="left"/>
        <w:rPr>
          <w:rFonts w:ascii="仿宋_GB2312" w:eastAsia="仿宋_GB2312" w:hAnsi="华文中宋" w:hint="eastAsia"/>
          <w:sz w:val="28"/>
          <w:szCs w:val="28"/>
        </w:rPr>
      </w:pPr>
    </w:p>
    <w:p w:rsidR="00935ED9" w:rsidRPr="0083290F" w:rsidRDefault="00935ED9" w:rsidP="00935ED9">
      <w:pPr>
        <w:widowControl/>
        <w:snapToGrid w:val="0"/>
        <w:spacing w:line="500" w:lineRule="exact"/>
        <w:ind w:right="560" w:firstLine="480"/>
        <w:jc w:val="center"/>
        <w:rPr>
          <w:rFonts w:ascii="仿宋_GB2312" w:eastAsia="仿宋_GB2312" w:hAnsi="华文中宋" w:hint="eastAsia"/>
          <w:sz w:val="28"/>
          <w:szCs w:val="28"/>
        </w:rPr>
      </w:pPr>
      <w:r>
        <w:rPr>
          <w:rFonts w:ascii="仿宋_GB2312" w:eastAsia="仿宋_GB2312" w:hAnsi="华文中宋" w:hint="eastAsia"/>
          <w:sz w:val="28"/>
          <w:szCs w:val="28"/>
        </w:rPr>
        <w:t xml:space="preserve">                             地球科学与工程学院党委</w:t>
      </w:r>
    </w:p>
    <w:p w:rsidR="00935ED9" w:rsidRPr="0083290F" w:rsidRDefault="00935ED9" w:rsidP="00935ED9">
      <w:pPr>
        <w:widowControl/>
        <w:snapToGrid w:val="0"/>
        <w:spacing w:line="500" w:lineRule="exact"/>
        <w:ind w:right="560" w:firstLine="480"/>
        <w:jc w:val="center"/>
        <w:rPr>
          <w:rFonts w:ascii="仿宋_GB2312" w:eastAsia="仿宋_GB2312" w:hAnsi="华文中宋" w:hint="eastAsia"/>
          <w:sz w:val="28"/>
          <w:szCs w:val="28"/>
        </w:rPr>
      </w:pPr>
      <w:r>
        <w:rPr>
          <w:rFonts w:ascii="仿宋_GB2312" w:eastAsia="仿宋_GB2312" w:hAnsi="华文中宋" w:hint="eastAsia"/>
          <w:sz w:val="28"/>
          <w:szCs w:val="28"/>
        </w:rPr>
        <w:t xml:space="preserve">                             二○一六年三月二十三</w:t>
      </w:r>
      <w:r w:rsidRPr="0083290F">
        <w:rPr>
          <w:rFonts w:ascii="仿宋_GB2312" w:eastAsia="仿宋_GB2312" w:hAnsi="华文中宋" w:hint="eastAsia"/>
          <w:sz w:val="28"/>
          <w:szCs w:val="28"/>
        </w:rPr>
        <w:t xml:space="preserve">日  </w:t>
      </w:r>
    </w:p>
    <w:p w:rsidR="00507680" w:rsidRDefault="00507680"/>
    <w:sectPr w:rsidR="00507680" w:rsidSect="0050768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5ED9"/>
    <w:rsid w:val="00507680"/>
    <w:rsid w:val="00935E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ED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165</Words>
  <Characters>945</Characters>
  <Application>Microsoft Office Word</Application>
  <DocSecurity>0</DocSecurity>
  <Lines>7</Lines>
  <Paragraphs>2</Paragraphs>
  <ScaleCrop>false</ScaleCrop>
  <Company>微软中国</Company>
  <LinksUpToDate>false</LinksUpToDate>
  <CharactersWithSpaces>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微软中国</cp:lastModifiedBy>
  <cp:revision>1</cp:revision>
  <dcterms:created xsi:type="dcterms:W3CDTF">2016-03-24T03:23:00Z</dcterms:created>
  <dcterms:modified xsi:type="dcterms:W3CDTF">2016-03-24T03:24:00Z</dcterms:modified>
</cp:coreProperties>
</file>